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0CE013EC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B53E11">
        <w:rPr>
          <w:rFonts w:ascii="Times New Roman" w:hAnsi="Times New Roman"/>
          <w:b/>
          <w:sz w:val="24"/>
          <w:szCs w:val="24"/>
        </w:rPr>
        <w:t>MAJSTOR POZORNICE</w:t>
      </w:r>
      <w:r w:rsidR="0079050B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A9C50" w14:textId="01296B1D" w:rsidR="00EF3031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 xml:space="preserve">se na </w:t>
      </w:r>
      <w:r w:rsidR="003868A3">
        <w:rPr>
          <w:rFonts w:ascii="Times New Roman" w:hAnsi="Times New Roman"/>
          <w:sz w:val="24"/>
          <w:szCs w:val="24"/>
        </w:rPr>
        <w:t>ne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</w:p>
    <w:p w14:paraId="493A52E5" w14:textId="77777777" w:rsidR="003868A3" w:rsidRPr="00366CB3" w:rsidRDefault="003868A3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Pr="00366CB3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587DFBE7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VŠS ili SSS tehničkog smjera,</w:t>
      </w:r>
    </w:p>
    <w:p w14:paraId="7435BDC2" w14:textId="5D8AEF86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- 2 godine radnog staža,</w:t>
      </w:r>
      <w:r w:rsidR="003868A3">
        <w:rPr>
          <w:rFonts w:ascii="Times New Roman" w:hAnsi="Times New Roman"/>
          <w:sz w:val="24"/>
          <w:szCs w:val="24"/>
        </w:rPr>
        <w:t xml:space="preserve"> </w:t>
      </w:r>
    </w:p>
    <w:p w14:paraId="2D0F3740" w14:textId="6CB7E0E2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probni rad 2 ili 4 mjeseca ovisno o stručnoj spremi</w:t>
      </w:r>
      <w:r w:rsidR="00C4153A">
        <w:rPr>
          <w:rFonts w:ascii="Times New Roman" w:hAnsi="Times New Roman"/>
          <w:sz w:val="24"/>
          <w:szCs w:val="24"/>
        </w:rPr>
        <w:t>,</w:t>
      </w:r>
    </w:p>
    <w:p w14:paraId="653B3DB4" w14:textId="6CB4D5F2" w:rsidR="00C4153A" w:rsidRDefault="00C4153A" w:rsidP="00C415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vozačka dozvola B kategorije (aktivna vožnja).</w:t>
      </w:r>
    </w:p>
    <w:p w14:paraId="03EE1B83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5B62D3C3" w14:textId="7E2E753B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</w:t>
      </w:r>
      <w:r w:rsidRPr="00B53E11">
        <w:rPr>
          <w:rFonts w:ascii="Times New Roman" w:hAnsi="Times New Roman"/>
          <w:sz w:val="24"/>
          <w:szCs w:val="24"/>
        </w:rPr>
        <w:tab/>
        <w:t>prisustvuje mjerač</w:t>
      </w:r>
      <w:r w:rsidR="00B136A6">
        <w:rPr>
          <w:rFonts w:ascii="Times New Roman" w:hAnsi="Times New Roman"/>
          <w:sz w:val="24"/>
          <w:szCs w:val="24"/>
        </w:rPr>
        <w:t>k</w:t>
      </w:r>
      <w:r w:rsidRPr="00B53E11">
        <w:rPr>
          <w:rFonts w:ascii="Times New Roman" w:hAnsi="Times New Roman"/>
          <w:sz w:val="24"/>
          <w:szCs w:val="24"/>
        </w:rPr>
        <w:t xml:space="preserve">im tehničkim probama, izrađuje tlocrte za pokuse i predstave i priprema </w:t>
      </w:r>
      <w:proofErr w:type="spellStart"/>
      <w:r w:rsidRPr="00B53E11">
        <w:rPr>
          <w:rFonts w:ascii="Times New Roman" w:hAnsi="Times New Roman"/>
          <w:sz w:val="24"/>
          <w:szCs w:val="24"/>
        </w:rPr>
        <w:t>markirnu</w:t>
      </w:r>
      <w:proofErr w:type="spellEnd"/>
      <w:r w:rsidRPr="00B53E11">
        <w:rPr>
          <w:rFonts w:ascii="Times New Roman" w:hAnsi="Times New Roman"/>
          <w:sz w:val="24"/>
          <w:szCs w:val="24"/>
        </w:rPr>
        <w:t xml:space="preserve"> scenografiju za pokuse,</w:t>
      </w:r>
    </w:p>
    <w:p w14:paraId="7962CF0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brine o ispravnosti pozorničkog postrojenja, tehničkih pomagala i scenografije,</w:t>
      </w:r>
    </w:p>
    <w:p w14:paraId="5EAD5506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sudjeluje pri utovaru i istovaru scenske opreme kod gostovanja,</w:t>
      </w:r>
    </w:p>
    <w:p w14:paraId="3AA3AF6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radi i organizira ostale poslove po nalogu majstora pozornice – voditelja i voditelja tehnike,</w:t>
      </w:r>
    </w:p>
    <w:p w14:paraId="2192EDE1" w14:textId="1EB915CF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u vrijeme odsutnosti majstora pozornice – voditelja preuzima njegove poslove i odgovornosti.</w:t>
      </w:r>
    </w:p>
    <w:p w14:paraId="3D866FA1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3BA744D3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</w:t>
      </w:r>
      <w:proofErr w:type="spellStart"/>
      <w:r>
        <w:rPr>
          <w:rFonts w:ascii="Times New Roman" w:hAnsi="Times New Roman"/>
          <w:sz w:val="24"/>
          <w:szCs w:val="24"/>
        </w:rPr>
        <w:t>svjedožbe</w:t>
      </w:r>
      <w:proofErr w:type="spellEnd"/>
      <w:r>
        <w:rPr>
          <w:rFonts w:ascii="Times New Roman" w:hAnsi="Times New Roman"/>
          <w:sz w:val="24"/>
          <w:szCs w:val="24"/>
        </w:rPr>
        <w:t>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777777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</w:t>
        </w:r>
        <w:r>
          <w:rPr>
            <w:rStyle w:val="Hiperveza"/>
            <w:rFonts w:cs="Calibri"/>
          </w:rPr>
          <w:lastRenderedPageBreak/>
          <w:t>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09996FFC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79B01C3F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236B00">
        <w:rPr>
          <w:rFonts w:ascii="Times New Roman" w:hAnsi="Times New Roman"/>
          <w:sz w:val="24"/>
          <w:szCs w:val="24"/>
        </w:rPr>
        <w:t>21.6</w:t>
      </w:r>
      <w:r w:rsidR="0097181A">
        <w:rPr>
          <w:rFonts w:ascii="Times New Roman" w:hAnsi="Times New Roman"/>
          <w:sz w:val="24"/>
          <w:szCs w:val="24"/>
        </w:rPr>
        <w:t>.2023</w:t>
      </w:r>
      <w:r w:rsidR="00C01388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2E3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BA0F" w14:textId="77777777" w:rsidR="001A644E" w:rsidRDefault="001A644E" w:rsidP="00033ADF">
      <w:pPr>
        <w:spacing w:after="0" w:line="240" w:lineRule="auto"/>
      </w:pPr>
      <w:r>
        <w:separator/>
      </w:r>
    </w:p>
  </w:endnote>
  <w:endnote w:type="continuationSeparator" w:id="0">
    <w:p w14:paraId="360DCD81" w14:textId="77777777" w:rsidR="001A644E" w:rsidRDefault="001A644E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0F27" w14:textId="77777777" w:rsidR="001A644E" w:rsidRDefault="001A644E" w:rsidP="00033ADF">
      <w:pPr>
        <w:spacing w:after="0" w:line="240" w:lineRule="auto"/>
      </w:pPr>
      <w:r>
        <w:separator/>
      </w:r>
    </w:p>
  </w:footnote>
  <w:footnote w:type="continuationSeparator" w:id="0">
    <w:p w14:paraId="4AD5EA8E" w14:textId="77777777" w:rsidR="001A644E" w:rsidRDefault="001A644E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268B0"/>
    <w:rsid w:val="00033ADF"/>
    <w:rsid w:val="00036706"/>
    <w:rsid w:val="00042842"/>
    <w:rsid w:val="000A39A5"/>
    <w:rsid w:val="000B6E97"/>
    <w:rsid w:val="0019683C"/>
    <w:rsid w:val="001A644E"/>
    <w:rsid w:val="001F3154"/>
    <w:rsid w:val="00222192"/>
    <w:rsid w:val="00232F74"/>
    <w:rsid w:val="00236B00"/>
    <w:rsid w:val="002437E1"/>
    <w:rsid w:val="00244356"/>
    <w:rsid w:val="0027267B"/>
    <w:rsid w:val="002B0C87"/>
    <w:rsid w:val="002E33C7"/>
    <w:rsid w:val="00344327"/>
    <w:rsid w:val="00345672"/>
    <w:rsid w:val="00347106"/>
    <w:rsid w:val="00356014"/>
    <w:rsid w:val="00366CB3"/>
    <w:rsid w:val="00374A05"/>
    <w:rsid w:val="003868A3"/>
    <w:rsid w:val="003D053D"/>
    <w:rsid w:val="003D0736"/>
    <w:rsid w:val="003F4FEB"/>
    <w:rsid w:val="003F6F6D"/>
    <w:rsid w:val="0040558D"/>
    <w:rsid w:val="00422E4B"/>
    <w:rsid w:val="004550B5"/>
    <w:rsid w:val="004A297C"/>
    <w:rsid w:val="00501FBB"/>
    <w:rsid w:val="00525024"/>
    <w:rsid w:val="005971BC"/>
    <w:rsid w:val="005B620C"/>
    <w:rsid w:val="0063252B"/>
    <w:rsid w:val="006403FE"/>
    <w:rsid w:val="00651590"/>
    <w:rsid w:val="006A0A25"/>
    <w:rsid w:val="006B1E59"/>
    <w:rsid w:val="006C3EAA"/>
    <w:rsid w:val="00727B77"/>
    <w:rsid w:val="00767744"/>
    <w:rsid w:val="0079050B"/>
    <w:rsid w:val="007A6E2C"/>
    <w:rsid w:val="008152D6"/>
    <w:rsid w:val="00820D03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A20ECF"/>
    <w:rsid w:val="00A410EF"/>
    <w:rsid w:val="00A653B9"/>
    <w:rsid w:val="00AD022F"/>
    <w:rsid w:val="00AF28AD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640C1"/>
    <w:rsid w:val="00C676AB"/>
    <w:rsid w:val="00C75BD2"/>
    <w:rsid w:val="00CA0E0C"/>
    <w:rsid w:val="00CA434E"/>
    <w:rsid w:val="00CF39FC"/>
    <w:rsid w:val="00D2642C"/>
    <w:rsid w:val="00DA3203"/>
    <w:rsid w:val="00DB2866"/>
    <w:rsid w:val="00DB5EC0"/>
    <w:rsid w:val="00DE6979"/>
    <w:rsid w:val="00E072A8"/>
    <w:rsid w:val="00E255FC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2</cp:revision>
  <dcterms:created xsi:type="dcterms:W3CDTF">2023-06-21T07:22:00Z</dcterms:created>
  <dcterms:modified xsi:type="dcterms:W3CDTF">2023-06-21T07:22:00Z</dcterms:modified>
</cp:coreProperties>
</file>